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DA5B4D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DA5B4D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DA5B4D" w:rsidRDefault="00554B86" w:rsidP="00331F0D">
      <w:pPr>
        <w:ind w:left="-284" w:right="-426" w:hanging="1418"/>
        <w:jc w:val="both"/>
        <w:rPr>
          <w:b/>
          <w:bCs/>
        </w:rPr>
      </w:pPr>
    </w:p>
    <w:p w:rsidR="00554B86" w:rsidRPr="00580E33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5B4D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="00580E33">
        <w:rPr>
          <w:rFonts w:ascii="Times New Roman" w:hAnsi="Times New Roman" w:cs="Times New Roman"/>
          <w:b/>
          <w:bCs/>
          <w:sz w:val="24"/>
          <w:szCs w:val="24"/>
          <w:lang w:val="en-US"/>
        </w:rPr>
        <w:t>48</w:t>
      </w: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ab/>
        <w:t>Днес, 2</w:t>
      </w:r>
      <w:r w:rsidR="000C4334">
        <w:rPr>
          <w:rFonts w:ascii="Times New Roman" w:hAnsi="Times New Roman" w:cs="Times New Roman"/>
          <w:sz w:val="24"/>
          <w:szCs w:val="24"/>
        </w:rPr>
        <w:t>7</w:t>
      </w:r>
      <w:r w:rsidRPr="00DA5B4D">
        <w:rPr>
          <w:rFonts w:ascii="Times New Roman" w:hAnsi="Times New Roman" w:cs="Times New Roman"/>
          <w:sz w:val="24"/>
          <w:szCs w:val="24"/>
        </w:rPr>
        <w:t xml:space="preserve">.10.2015г. – </w:t>
      </w:r>
      <w:r w:rsidR="00580E33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375B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77CB9">
        <w:rPr>
          <w:rFonts w:ascii="Times New Roman" w:hAnsi="Times New Roman" w:cs="Times New Roman"/>
          <w:sz w:val="24"/>
          <w:szCs w:val="24"/>
        </w:rPr>
        <w:t>00</w:t>
      </w:r>
      <w:r w:rsidR="00420D20">
        <w:rPr>
          <w:rFonts w:ascii="Times New Roman" w:hAnsi="Times New Roman" w:cs="Times New Roman"/>
          <w:sz w:val="24"/>
          <w:szCs w:val="24"/>
        </w:rPr>
        <w:t>ч</w:t>
      </w:r>
      <w:r w:rsidRPr="00DA5B4D">
        <w:rPr>
          <w:rFonts w:ascii="Times New Roman" w:hAnsi="Times New Roman" w:cs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554B86" w:rsidRPr="00DA5B4D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1. Николина Красимирова Митева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2. Христо Здравков Данев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3. Ивета Стоянова Кабакчиева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4. Искра Кънчева Бояджиева  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E14AA8" w:rsidRPr="00B5565A" w:rsidRDefault="00E14AA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B073C" w:rsidRPr="009B073C" w:rsidRDefault="00D64935" w:rsidP="00B5565A">
      <w:pPr>
        <w:shd w:val="clear" w:color="auto" w:fill="FEFEFE"/>
        <w:spacing w:line="180" w:lineRule="atLeast"/>
        <w:jc w:val="both"/>
        <w:rPr>
          <w:u w:val="single"/>
          <w:lang w:val="en-US"/>
        </w:rPr>
      </w:pPr>
      <w:r>
        <w:rPr>
          <w:b/>
          <w:bCs/>
          <w:u w:val="single"/>
          <w:lang w:val="en-US"/>
        </w:rPr>
        <w:t>1</w:t>
      </w:r>
      <w:r w:rsidR="00382712" w:rsidRPr="00DA5B4D">
        <w:rPr>
          <w:b/>
          <w:bCs/>
          <w:u w:val="single"/>
        </w:rPr>
        <w:t xml:space="preserve">. </w:t>
      </w:r>
      <w:r w:rsidR="009B073C">
        <w:rPr>
          <w:b/>
          <w:bCs/>
          <w:u w:val="single"/>
        </w:rPr>
        <w:t xml:space="preserve">С </w:t>
      </w:r>
      <w:r w:rsidR="009B073C" w:rsidRPr="009B073C">
        <w:rPr>
          <w:b/>
          <w:bCs/>
          <w:u w:val="single"/>
        </w:rPr>
        <w:t>вх</w:t>
      </w:r>
      <w:r w:rsidR="009B073C">
        <w:rPr>
          <w:b/>
          <w:u w:val="single"/>
        </w:rPr>
        <w:t>.</w:t>
      </w:r>
      <w:r w:rsidR="009B073C" w:rsidRPr="009B073C">
        <w:rPr>
          <w:b/>
          <w:u w:val="single"/>
        </w:rPr>
        <w:t xml:space="preserve"> № 584/2</w:t>
      </w:r>
      <w:r w:rsidR="009B073C" w:rsidRPr="009B073C">
        <w:rPr>
          <w:b/>
          <w:u w:val="single"/>
          <w:lang w:val="en-US"/>
        </w:rPr>
        <w:t>5</w:t>
      </w:r>
      <w:r w:rsidR="009B073C" w:rsidRPr="009B073C">
        <w:rPr>
          <w:b/>
          <w:u w:val="single"/>
        </w:rPr>
        <w:t>.10.201</w:t>
      </w:r>
      <w:r w:rsidR="009B073C" w:rsidRPr="009B073C">
        <w:rPr>
          <w:b/>
          <w:u w:val="single"/>
          <w:lang w:val="en-US"/>
        </w:rPr>
        <w:t>5</w:t>
      </w:r>
      <w:r w:rsidR="009B073C" w:rsidRPr="009B073C">
        <w:rPr>
          <w:b/>
          <w:u w:val="single"/>
        </w:rPr>
        <w:t>г.</w:t>
      </w:r>
      <w:r w:rsidR="009B073C" w:rsidRPr="009B073C">
        <w:rPr>
          <w:b/>
          <w:u w:val="single"/>
          <w:lang w:val="en-US"/>
        </w:rPr>
        <w:t xml:space="preserve"> </w:t>
      </w:r>
      <w:r w:rsidR="009B073C" w:rsidRPr="009B073C">
        <w:rPr>
          <w:b/>
          <w:u w:val="single"/>
        </w:rPr>
        <w:t>в</w:t>
      </w:r>
      <w:r w:rsidR="009B073C" w:rsidRPr="009B073C">
        <w:rPr>
          <w:b/>
          <w:u w:val="single"/>
          <w:lang w:val="en-US"/>
        </w:rPr>
        <w:t xml:space="preserve"> </w:t>
      </w:r>
      <w:r w:rsidR="009B073C" w:rsidRPr="009B073C">
        <w:rPr>
          <w:b/>
          <w:u w:val="single"/>
        </w:rPr>
        <w:t>22</w:t>
      </w:r>
      <w:r w:rsidR="009B073C" w:rsidRPr="009B073C">
        <w:rPr>
          <w:b/>
          <w:u w:val="single"/>
          <w:lang w:val="en-US"/>
        </w:rPr>
        <w:t>:</w:t>
      </w:r>
      <w:r w:rsidR="009B073C" w:rsidRPr="009B073C">
        <w:rPr>
          <w:b/>
          <w:u w:val="single"/>
        </w:rPr>
        <w:t>20 ч</w:t>
      </w:r>
      <w:r w:rsidR="009B073C" w:rsidRPr="009B073C">
        <w:rPr>
          <w:b/>
          <w:bCs/>
          <w:u w:val="single"/>
        </w:rPr>
        <w:t>.</w:t>
      </w:r>
      <w:r w:rsidR="00382712" w:rsidRPr="009B073C">
        <w:rPr>
          <w:b/>
          <w:bCs/>
          <w:u w:val="single"/>
        </w:rPr>
        <w:t xml:space="preserve"> </w:t>
      </w:r>
      <w:r w:rsidR="009B073C">
        <w:rPr>
          <w:b/>
          <w:bCs/>
          <w:u w:val="single"/>
        </w:rPr>
        <w:t xml:space="preserve">- </w:t>
      </w:r>
      <w:r w:rsidR="009B073C" w:rsidRPr="009B073C">
        <w:rPr>
          <w:b/>
          <w:u w:val="single"/>
        </w:rPr>
        <w:t>жалба от Румен Тошев Димитров представител на МК „НАШИЯТ ГРАД“</w:t>
      </w:r>
    </w:p>
    <w:p w:rsidR="00382712" w:rsidRPr="00DA5B4D" w:rsidRDefault="00382712" w:rsidP="008000F2">
      <w:pPr>
        <w:shd w:val="clear" w:color="auto" w:fill="FEFEFE"/>
        <w:spacing w:line="180" w:lineRule="atLeast"/>
        <w:jc w:val="both"/>
      </w:pPr>
    </w:p>
    <w:p w:rsidR="00382712" w:rsidRPr="00DA5B4D" w:rsidRDefault="00382712" w:rsidP="00382712">
      <w:r w:rsidRPr="00DA5B4D">
        <w:t>Председателят на комисията предложи за гласуване следния проект на решение:</w:t>
      </w:r>
    </w:p>
    <w:p w:rsidR="00382712" w:rsidRPr="00DA5B4D" w:rsidRDefault="00382712" w:rsidP="00382712"/>
    <w:p w:rsidR="009B073C" w:rsidRPr="00F57F4F" w:rsidRDefault="009B073C" w:rsidP="009B073C">
      <w:pPr>
        <w:ind w:left="2832" w:firstLine="708"/>
        <w:jc w:val="both"/>
        <w:rPr>
          <w:b/>
          <w:bCs/>
        </w:rPr>
      </w:pPr>
      <w:r>
        <w:rPr>
          <w:b/>
          <w:bCs/>
        </w:rPr>
        <w:t xml:space="preserve">         „</w:t>
      </w:r>
      <w:r w:rsidRPr="00F57F4F">
        <w:rPr>
          <w:b/>
          <w:bCs/>
        </w:rPr>
        <w:t>Р Е Ш Е Н И Е</w:t>
      </w:r>
    </w:p>
    <w:p w:rsidR="009B073C" w:rsidRPr="00206A79" w:rsidRDefault="009B073C" w:rsidP="009B073C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399</w:t>
      </w:r>
    </w:p>
    <w:p w:rsidR="009B073C" w:rsidRPr="00F57F4F" w:rsidRDefault="009B073C" w:rsidP="009B073C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 xml:space="preserve">гр. Велико </w:t>
      </w:r>
      <w:r w:rsidRPr="00126F09">
        <w:rPr>
          <w:b/>
          <w:bCs/>
        </w:rPr>
        <w:t>Търново, 27.1</w:t>
      </w:r>
      <w:r w:rsidRPr="00126F09">
        <w:rPr>
          <w:b/>
          <w:bCs/>
          <w:lang w:val="en-US"/>
        </w:rPr>
        <w:t>0</w:t>
      </w:r>
      <w:r w:rsidRPr="00126F09">
        <w:rPr>
          <w:b/>
          <w:bCs/>
        </w:rPr>
        <w:t>.20</w:t>
      </w:r>
      <w:r w:rsidRPr="00126F09">
        <w:rPr>
          <w:b/>
          <w:bCs/>
          <w:lang w:val="en-US"/>
        </w:rPr>
        <w:t>15</w:t>
      </w:r>
      <w:r w:rsidRPr="00126F09">
        <w:rPr>
          <w:b/>
          <w:bCs/>
        </w:rPr>
        <w:t xml:space="preserve"> г.</w:t>
      </w:r>
    </w:p>
    <w:p w:rsidR="009B073C" w:rsidRPr="00F57F4F" w:rsidRDefault="009B073C" w:rsidP="009B073C">
      <w:pPr>
        <w:ind w:firstLine="708"/>
        <w:jc w:val="both"/>
        <w:rPr>
          <w:b/>
          <w:bCs/>
        </w:rPr>
      </w:pPr>
    </w:p>
    <w:p w:rsidR="009B073C" w:rsidRPr="00742898" w:rsidRDefault="009B073C" w:rsidP="009B073C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Румен Тошев Димитров представител на МК „НАШИЯТ ГРАД“</w:t>
      </w:r>
    </w:p>
    <w:p w:rsidR="009B073C" w:rsidRDefault="009B073C" w:rsidP="009B073C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>584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22</w:t>
      </w:r>
      <w:r>
        <w:rPr>
          <w:lang w:val="en-US"/>
        </w:rPr>
        <w:t>:</w:t>
      </w:r>
      <w:r>
        <w:t xml:space="preserve">20 ч. </w:t>
      </w:r>
      <w:r w:rsidRPr="00126F09">
        <w:t>от Румен Тошев Димитров представител на МК „НАШИЯТ ГРАД“</w:t>
      </w:r>
      <w:r>
        <w:t>.</w:t>
      </w:r>
    </w:p>
    <w:p w:rsidR="009B073C" w:rsidRDefault="009B073C" w:rsidP="009B073C">
      <w:pPr>
        <w:shd w:val="clear" w:color="auto" w:fill="FEFEFE"/>
        <w:spacing w:line="180" w:lineRule="atLeast"/>
        <w:ind w:firstLine="720"/>
        <w:jc w:val="both"/>
      </w:pPr>
      <w:r>
        <w:t xml:space="preserve">В жалбата твърди, че в 22.00 ч. на 25. 10. 2015 г. застъпник на </w:t>
      </w:r>
      <w:r w:rsidRPr="00126F09">
        <w:t>МК „НАШИЯТ ГРАД“</w:t>
      </w:r>
      <w:r>
        <w:t xml:space="preserve"> – Йорданка Иванова Даскалова, при отваряне на изборните урни в СИК 040400025 в гр. В.Търново, е установила, че броят на подадените бюлетини не съответства на броя на подписите в избирателните списъци.</w:t>
      </w:r>
    </w:p>
    <w:p w:rsidR="009B073C" w:rsidRPr="00F40CA8" w:rsidRDefault="009B073C" w:rsidP="009B073C">
      <w:pPr>
        <w:shd w:val="clear" w:color="auto" w:fill="FEFEFE"/>
        <w:spacing w:line="180" w:lineRule="atLeast"/>
        <w:ind w:firstLine="720"/>
        <w:jc w:val="both"/>
      </w:pPr>
      <w:r>
        <w:t xml:space="preserve">В жалбата не се сочи несъответствието дали касае изборният списък за местни органи на власт или за национален референдум, но от изложеното и с оглед обстоятелството, че при провеждане на националния референдум за глас се брои плик, а не бюлетина, би могло да се направи извод, че г-н Тошев визира именно несъответствие в книжата за </w:t>
      </w:r>
      <w:r w:rsidRPr="00F40CA8">
        <w:t xml:space="preserve">провеждане на </w:t>
      </w:r>
      <w:proofErr w:type="spellStart"/>
      <w:r w:rsidRPr="00F40CA8">
        <w:rPr>
          <w:lang w:val="en-US"/>
        </w:rPr>
        <w:t>изборите</w:t>
      </w:r>
      <w:proofErr w:type="spellEnd"/>
      <w:r w:rsidRPr="00F40CA8">
        <w:rPr>
          <w:lang w:val="en-US"/>
        </w:rPr>
        <w:t xml:space="preserve"> </w:t>
      </w:r>
      <w:proofErr w:type="spellStart"/>
      <w:r w:rsidRPr="00F40CA8">
        <w:rPr>
          <w:lang w:val="en-US"/>
        </w:rPr>
        <w:t>за</w:t>
      </w:r>
      <w:proofErr w:type="spellEnd"/>
      <w:r w:rsidRPr="00F40CA8">
        <w:rPr>
          <w:lang w:val="en-US"/>
        </w:rPr>
        <w:t xml:space="preserve"> </w:t>
      </w:r>
      <w:proofErr w:type="spellStart"/>
      <w:r w:rsidRPr="00F40CA8">
        <w:rPr>
          <w:lang w:val="en-US"/>
        </w:rPr>
        <w:t>общински</w:t>
      </w:r>
      <w:proofErr w:type="spellEnd"/>
      <w:r w:rsidRPr="00F40CA8">
        <w:rPr>
          <w:lang w:val="en-US"/>
        </w:rPr>
        <w:t xml:space="preserve"> съветници и </w:t>
      </w:r>
      <w:proofErr w:type="spellStart"/>
      <w:r w:rsidRPr="00F40CA8">
        <w:rPr>
          <w:lang w:val="en-US"/>
        </w:rPr>
        <w:t>за</w:t>
      </w:r>
      <w:proofErr w:type="spellEnd"/>
      <w:r w:rsidRPr="00F40CA8">
        <w:rPr>
          <w:lang w:val="en-US"/>
        </w:rPr>
        <w:t xml:space="preserve"> </w:t>
      </w:r>
      <w:proofErr w:type="spellStart"/>
      <w:r w:rsidRPr="00F40CA8">
        <w:rPr>
          <w:lang w:val="en-US"/>
        </w:rPr>
        <w:t>кметове</w:t>
      </w:r>
      <w:proofErr w:type="spellEnd"/>
      <w:r>
        <w:t>.</w:t>
      </w:r>
    </w:p>
    <w:p w:rsidR="009B073C" w:rsidRDefault="009B073C" w:rsidP="009B073C">
      <w:pPr>
        <w:shd w:val="clear" w:color="auto" w:fill="FEFEFE"/>
        <w:ind w:firstLine="720"/>
        <w:jc w:val="both"/>
      </w:pPr>
      <w:r>
        <w:t xml:space="preserve">Към момента на подаване на жалбата – 22.20 ч.,  в ОИК не е постъпил за обработване протокол на сочената СИК, поради което след приемането на същата на </w:t>
      </w:r>
      <w:r>
        <w:lastRenderedPageBreak/>
        <w:t>26.10.2015 г. се извърши проверка на протоколите за</w:t>
      </w:r>
      <w:r w:rsidRPr="00F40CA8">
        <w:t xml:space="preserve"> провеждане на </w:t>
      </w:r>
      <w:proofErr w:type="spellStart"/>
      <w:r w:rsidRPr="00F40CA8">
        <w:rPr>
          <w:lang w:val="en-US"/>
        </w:rPr>
        <w:t>изборите</w:t>
      </w:r>
      <w:proofErr w:type="spellEnd"/>
      <w:r w:rsidRPr="00F40CA8">
        <w:rPr>
          <w:lang w:val="en-US"/>
        </w:rPr>
        <w:t xml:space="preserve"> </w:t>
      </w:r>
      <w:proofErr w:type="spellStart"/>
      <w:r w:rsidRPr="00F40CA8">
        <w:rPr>
          <w:lang w:val="en-US"/>
        </w:rPr>
        <w:t>за</w:t>
      </w:r>
      <w:proofErr w:type="spellEnd"/>
      <w:r w:rsidRPr="00F40CA8">
        <w:rPr>
          <w:lang w:val="en-US"/>
        </w:rPr>
        <w:t xml:space="preserve"> </w:t>
      </w:r>
      <w:proofErr w:type="spellStart"/>
      <w:r w:rsidRPr="00F40CA8">
        <w:rPr>
          <w:lang w:val="en-US"/>
        </w:rPr>
        <w:t>общински</w:t>
      </w:r>
      <w:proofErr w:type="spellEnd"/>
      <w:r w:rsidRPr="00F40CA8">
        <w:rPr>
          <w:lang w:val="en-US"/>
        </w:rPr>
        <w:t xml:space="preserve"> съветници и </w:t>
      </w:r>
      <w:proofErr w:type="spellStart"/>
      <w:r w:rsidRPr="00F40CA8">
        <w:rPr>
          <w:lang w:val="en-US"/>
        </w:rPr>
        <w:t>за</w:t>
      </w:r>
      <w:proofErr w:type="spellEnd"/>
      <w:r w:rsidRPr="00F40CA8">
        <w:rPr>
          <w:lang w:val="en-US"/>
        </w:rPr>
        <w:t xml:space="preserve"> </w:t>
      </w:r>
      <w:proofErr w:type="spellStart"/>
      <w:r w:rsidRPr="00F40CA8">
        <w:rPr>
          <w:lang w:val="en-US"/>
        </w:rPr>
        <w:t>кметове</w:t>
      </w:r>
      <w:proofErr w:type="spellEnd"/>
      <w:r>
        <w:t>, при което се установи следното:</w:t>
      </w:r>
    </w:p>
    <w:p w:rsidR="009B073C" w:rsidRDefault="009B073C" w:rsidP="009B073C">
      <w:pPr>
        <w:shd w:val="clear" w:color="auto" w:fill="FEFEFE"/>
        <w:ind w:firstLine="720"/>
        <w:jc w:val="both"/>
      </w:pPr>
      <w:r>
        <w:t>1. Броенето на бюлетините, респ. изготвянето на секционния Протокол за избиране на кмет на община е започнато в 22.25 ч. и е приключило в 23.15 ч. на 25.10.2015 г., в същият е отразено, че броя на подписите в избирателния списък е 440 /виж т. 3 от Протокола на СИК/. Същият е и броя на бюлетините намерени в изборната кутия – 440 /виж т. 6 от секционния протокол/.</w:t>
      </w:r>
    </w:p>
    <w:p w:rsidR="009B073C" w:rsidRDefault="009B073C" w:rsidP="009B073C">
      <w:pPr>
        <w:shd w:val="clear" w:color="auto" w:fill="FEFEFE"/>
        <w:ind w:firstLine="720"/>
        <w:jc w:val="both"/>
      </w:pPr>
      <w:r>
        <w:t>2. Броенето на бюлетините, респ. изготвянето на секционния Протокол за</w:t>
      </w:r>
      <w:r w:rsidRPr="00B97CAF">
        <w:t xml:space="preserve"> </w:t>
      </w:r>
      <w:r>
        <w:t>избиране на общински съветници е започнато в 23.20 ч. и е приключило в 00.15 ч. на 26.10.2015 г., в същият е отразено, че броя на подписите в избирателния списък е 440 /виж т. 3 от Протокола на СИК/. Същият е и броя на бюлетините намерени в изборната кутия – 440 /виж т. 6 от секционния протокол/.</w:t>
      </w:r>
    </w:p>
    <w:p w:rsidR="009B073C" w:rsidRDefault="009B073C" w:rsidP="009B073C">
      <w:pPr>
        <w:ind w:firstLine="720"/>
        <w:jc w:val="both"/>
      </w:pPr>
      <w:r>
        <w:t xml:space="preserve">Горните обстоятелства безспорно налагат извод, че е налице несъстоятелност на така направените твърдения от г-н Тошев т.к. от една страна към 22.00 твърдените факти не е било могло да бъдат известни на застъпника, а от друга е безспорно, че твърдените обстоятелства не отговарят на фактическата действителност, </w:t>
      </w:r>
      <w:proofErr w:type="spellStart"/>
      <w:r>
        <w:t>обективирана</w:t>
      </w:r>
      <w:proofErr w:type="spellEnd"/>
      <w:r>
        <w:t xml:space="preserve"> в протоколите на СИК.</w:t>
      </w:r>
    </w:p>
    <w:p w:rsidR="009B073C" w:rsidRPr="002E0F66" w:rsidRDefault="009B073C" w:rsidP="009B073C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9B073C" w:rsidRPr="00465368" w:rsidRDefault="009B073C" w:rsidP="009B073C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9B073C" w:rsidRDefault="009B073C" w:rsidP="009B073C">
      <w:pPr>
        <w:jc w:val="both"/>
        <w:rPr>
          <w:bCs/>
          <w:lang w:bidi="te"/>
        </w:rPr>
      </w:pPr>
    </w:p>
    <w:p w:rsidR="009B073C" w:rsidRDefault="009B073C" w:rsidP="009B073C">
      <w:pPr>
        <w:shd w:val="clear" w:color="auto" w:fill="FEFEFE"/>
        <w:spacing w:line="180" w:lineRule="atLeast"/>
        <w:ind w:firstLine="720"/>
        <w:jc w:val="both"/>
      </w:pPr>
      <w:r>
        <w:rPr>
          <w:b/>
          <w:bCs/>
          <w:lang w:bidi="te"/>
        </w:rPr>
        <w:t xml:space="preserve">ОСТАВЯ ЖАЛБА </w:t>
      </w:r>
      <w:r w:rsidRPr="00742898">
        <w:t xml:space="preserve">вх. № </w:t>
      </w:r>
      <w:r>
        <w:t>584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22</w:t>
      </w:r>
      <w:r>
        <w:rPr>
          <w:lang w:val="en-US"/>
        </w:rPr>
        <w:t>:</w:t>
      </w:r>
      <w:r>
        <w:t xml:space="preserve">20 ч. </w:t>
      </w:r>
      <w:r w:rsidRPr="00126F09">
        <w:t>от Румен Тошев Димитров представител на МК „НАШИЯТ ГРАД“</w:t>
      </w:r>
      <w:r>
        <w:t xml:space="preserve"> без уважение като недоказана</w:t>
      </w:r>
      <w:r w:rsidRPr="00F36106">
        <w:t>.</w:t>
      </w:r>
    </w:p>
    <w:p w:rsidR="009B073C" w:rsidRPr="00684F25" w:rsidRDefault="009B073C" w:rsidP="009B073C">
      <w:pPr>
        <w:jc w:val="both"/>
        <w:rPr>
          <w:bCs/>
          <w:lang w:bidi="te"/>
        </w:rPr>
      </w:pPr>
    </w:p>
    <w:p w:rsidR="009B073C" w:rsidRPr="00742898" w:rsidRDefault="009B073C" w:rsidP="009B073C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382712" w:rsidRPr="00DA5B4D" w:rsidRDefault="00382712" w:rsidP="00382712"/>
    <w:p w:rsidR="00382712" w:rsidRPr="00DA5B4D" w:rsidRDefault="00382712" w:rsidP="00382712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382712" w:rsidRPr="00DA5B4D" w:rsidRDefault="00382712" w:rsidP="00382712">
      <w:pPr>
        <w:tabs>
          <w:tab w:val="left" w:pos="3645"/>
        </w:tabs>
        <w:ind w:left="-284" w:right="-426"/>
        <w:jc w:val="both"/>
      </w:pP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82712" w:rsidRPr="00DA5B4D" w:rsidRDefault="00382712" w:rsidP="00382712">
      <w:pPr>
        <w:ind w:right="-426"/>
        <w:jc w:val="both"/>
      </w:pPr>
    </w:p>
    <w:p w:rsidR="00791627" w:rsidRDefault="00382712" w:rsidP="00B5565A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580E33">
        <w:rPr>
          <w:lang w:val="en-US"/>
        </w:rPr>
        <w:t>21</w:t>
      </w:r>
      <w:r w:rsidR="007F51ED">
        <w:t>:</w:t>
      </w:r>
      <w:r w:rsidR="00412657">
        <w:t>05</w:t>
      </w:r>
      <w:r w:rsidR="00B5565A">
        <w:t>ч</w:t>
      </w:r>
    </w:p>
    <w:p w:rsidR="00826418" w:rsidRPr="003D37FA" w:rsidRDefault="00CA06D2" w:rsidP="002B5E0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554B86" w:rsidRPr="00DA5B4D" w:rsidRDefault="00554B86" w:rsidP="00874884">
      <w:pPr>
        <w:tabs>
          <w:tab w:val="left" w:pos="3645"/>
        </w:tabs>
        <w:ind w:right="-426"/>
        <w:jc w:val="both"/>
      </w:pPr>
      <w:r w:rsidRPr="00DA5B4D">
        <w:t>Заседанието на комисията приключи на 2</w:t>
      </w:r>
      <w:r w:rsidR="007740F4">
        <w:rPr>
          <w:lang w:val="en-US"/>
        </w:rPr>
        <w:t>7</w:t>
      </w:r>
      <w:r w:rsidR="006E53B4" w:rsidRPr="00DA5B4D">
        <w:t>.</w:t>
      </w:r>
      <w:r w:rsidRPr="00DA5B4D">
        <w:t xml:space="preserve">10.2015г. в </w:t>
      </w:r>
      <w:r w:rsidR="00580E33">
        <w:rPr>
          <w:lang w:val="en-US"/>
        </w:rPr>
        <w:t>21</w:t>
      </w:r>
      <w:bookmarkStart w:id="0" w:name="_GoBack"/>
      <w:bookmarkEnd w:id="0"/>
      <w:r w:rsidR="003B2B34">
        <w:t>:</w:t>
      </w:r>
      <w:r w:rsidR="00EC51C9">
        <w:t>10</w:t>
      </w:r>
      <w:r w:rsidRPr="00DA5B4D">
        <w:t xml:space="preserve"> часа</w:t>
      </w:r>
    </w:p>
    <w:p w:rsidR="00B5565A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554B86" w:rsidRPr="00DA5B4D" w:rsidRDefault="00B5565A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>
        <w:tab/>
      </w:r>
      <w:r>
        <w:tab/>
      </w:r>
      <w:r>
        <w:tab/>
      </w:r>
      <w:r>
        <w:tab/>
      </w:r>
      <w:r w:rsidR="00554B86" w:rsidRPr="00DA5B4D">
        <w:rPr>
          <w:b/>
          <w:bCs/>
        </w:rPr>
        <w:t>ПРЕДСЕДАТЕЛ</w:t>
      </w:r>
      <w:r w:rsidR="00554B86" w:rsidRPr="00DA5B4D">
        <w:t>: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>Десислава Йонкова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554B86" w:rsidRPr="00DA5B4D" w:rsidRDefault="00760AEC" w:rsidP="00760AEC">
      <w:pPr>
        <w:tabs>
          <w:tab w:val="left" w:pos="2552"/>
        </w:tabs>
        <w:spacing w:line="360" w:lineRule="atLeast"/>
        <w:ind w:right="-42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54B86" w:rsidRPr="00DA5B4D">
        <w:rPr>
          <w:b/>
          <w:bCs/>
        </w:rPr>
        <w:t>СЕКРЕТАР</w:t>
      </w:r>
      <w:r w:rsidR="00554B86" w:rsidRPr="00DA5B4D">
        <w:t>: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 xml:space="preserve">            Силвия Дечева</w:t>
      </w:r>
    </w:p>
    <w:sectPr w:rsidR="00554B86" w:rsidRPr="00DA5B4D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1779A"/>
    <w:rsid w:val="00024805"/>
    <w:rsid w:val="000361D5"/>
    <w:rsid w:val="0005143A"/>
    <w:rsid w:val="00057F5D"/>
    <w:rsid w:val="00065272"/>
    <w:rsid w:val="00086019"/>
    <w:rsid w:val="00086C03"/>
    <w:rsid w:val="00092314"/>
    <w:rsid w:val="0009408C"/>
    <w:rsid w:val="00096C97"/>
    <w:rsid w:val="000A7FE0"/>
    <w:rsid w:val="000B4A58"/>
    <w:rsid w:val="000B5A5E"/>
    <w:rsid w:val="000C4334"/>
    <w:rsid w:val="000D26B4"/>
    <w:rsid w:val="000D2A09"/>
    <w:rsid w:val="000D76C5"/>
    <w:rsid w:val="000E62AD"/>
    <w:rsid w:val="0011154A"/>
    <w:rsid w:val="0011308D"/>
    <w:rsid w:val="00114CB6"/>
    <w:rsid w:val="00156C76"/>
    <w:rsid w:val="00170E87"/>
    <w:rsid w:val="0017394D"/>
    <w:rsid w:val="00174B74"/>
    <w:rsid w:val="00175F8A"/>
    <w:rsid w:val="00181122"/>
    <w:rsid w:val="00181CAA"/>
    <w:rsid w:val="00196215"/>
    <w:rsid w:val="001A2B86"/>
    <w:rsid w:val="001A50F0"/>
    <w:rsid w:val="001B799E"/>
    <w:rsid w:val="001C13DA"/>
    <w:rsid w:val="001C42BE"/>
    <w:rsid w:val="001D261B"/>
    <w:rsid w:val="001E413B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6621"/>
    <w:rsid w:val="00241ADA"/>
    <w:rsid w:val="002516E7"/>
    <w:rsid w:val="00256CA2"/>
    <w:rsid w:val="002603B8"/>
    <w:rsid w:val="00262E54"/>
    <w:rsid w:val="00263FC8"/>
    <w:rsid w:val="002658B2"/>
    <w:rsid w:val="002870BE"/>
    <w:rsid w:val="0029320F"/>
    <w:rsid w:val="002950DF"/>
    <w:rsid w:val="00296685"/>
    <w:rsid w:val="002B11A9"/>
    <w:rsid w:val="002B5E0B"/>
    <w:rsid w:val="002B7795"/>
    <w:rsid w:val="002C07C5"/>
    <w:rsid w:val="002C6C3E"/>
    <w:rsid w:val="002E3228"/>
    <w:rsid w:val="002E6CF5"/>
    <w:rsid w:val="002F341A"/>
    <w:rsid w:val="002F477A"/>
    <w:rsid w:val="0031107A"/>
    <w:rsid w:val="00317D4E"/>
    <w:rsid w:val="00320DD9"/>
    <w:rsid w:val="00321B8A"/>
    <w:rsid w:val="00331F0D"/>
    <w:rsid w:val="00345F67"/>
    <w:rsid w:val="0035055F"/>
    <w:rsid w:val="00353174"/>
    <w:rsid w:val="00353301"/>
    <w:rsid w:val="00354D49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3948"/>
    <w:rsid w:val="003B6F3D"/>
    <w:rsid w:val="003C0255"/>
    <w:rsid w:val="003D046B"/>
    <w:rsid w:val="003D1090"/>
    <w:rsid w:val="003D37FA"/>
    <w:rsid w:val="003E0059"/>
    <w:rsid w:val="003E467F"/>
    <w:rsid w:val="003E5D14"/>
    <w:rsid w:val="003F251E"/>
    <w:rsid w:val="003F3D88"/>
    <w:rsid w:val="00401D26"/>
    <w:rsid w:val="00402AA7"/>
    <w:rsid w:val="00404BF2"/>
    <w:rsid w:val="00412657"/>
    <w:rsid w:val="004166C5"/>
    <w:rsid w:val="00420D20"/>
    <w:rsid w:val="00430199"/>
    <w:rsid w:val="004415C5"/>
    <w:rsid w:val="004431A7"/>
    <w:rsid w:val="00443651"/>
    <w:rsid w:val="0044505A"/>
    <w:rsid w:val="00446967"/>
    <w:rsid w:val="004501EB"/>
    <w:rsid w:val="004511C3"/>
    <w:rsid w:val="004513C6"/>
    <w:rsid w:val="00460BED"/>
    <w:rsid w:val="00480065"/>
    <w:rsid w:val="00480F7B"/>
    <w:rsid w:val="00486DAD"/>
    <w:rsid w:val="00491C38"/>
    <w:rsid w:val="00491EE4"/>
    <w:rsid w:val="004A33A3"/>
    <w:rsid w:val="004A3B43"/>
    <w:rsid w:val="004A6711"/>
    <w:rsid w:val="004B1741"/>
    <w:rsid w:val="004B2D30"/>
    <w:rsid w:val="004B38D4"/>
    <w:rsid w:val="004B7509"/>
    <w:rsid w:val="004C03C8"/>
    <w:rsid w:val="004C4B91"/>
    <w:rsid w:val="004C649F"/>
    <w:rsid w:val="004F172C"/>
    <w:rsid w:val="004F68E6"/>
    <w:rsid w:val="0050369C"/>
    <w:rsid w:val="0050450A"/>
    <w:rsid w:val="0050542B"/>
    <w:rsid w:val="00510593"/>
    <w:rsid w:val="00523288"/>
    <w:rsid w:val="005240BF"/>
    <w:rsid w:val="0052673A"/>
    <w:rsid w:val="00540EDB"/>
    <w:rsid w:val="00554B86"/>
    <w:rsid w:val="00555C47"/>
    <w:rsid w:val="00556692"/>
    <w:rsid w:val="005606A2"/>
    <w:rsid w:val="00577AB4"/>
    <w:rsid w:val="00580E33"/>
    <w:rsid w:val="00585C15"/>
    <w:rsid w:val="00586A4A"/>
    <w:rsid w:val="00587333"/>
    <w:rsid w:val="005A1D56"/>
    <w:rsid w:val="005A5E88"/>
    <w:rsid w:val="005A7BB2"/>
    <w:rsid w:val="005B2E9C"/>
    <w:rsid w:val="005B3466"/>
    <w:rsid w:val="005C7262"/>
    <w:rsid w:val="005D4164"/>
    <w:rsid w:val="005D676F"/>
    <w:rsid w:val="005D70AB"/>
    <w:rsid w:val="005E160D"/>
    <w:rsid w:val="005E1E3B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4798D"/>
    <w:rsid w:val="00650813"/>
    <w:rsid w:val="0065672E"/>
    <w:rsid w:val="0066130F"/>
    <w:rsid w:val="0067118A"/>
    <w:rsid w:val="00681C39"/>
    <w:rsid w:val="006820FE"/>
    <w:rsid w:val="00685CB3"/>
    <w:rsid w:val="00686FA9"/>
    <w:rsid w:val="00691F09"/>
    <w:rsid w:val="00696F54"/>
    <w:rsid w:val="006A1682"/>
    <w:rsid w:val="006A7252"/>
    <w:rsid w:val="006B36AF"/>
    <w:rsid w:val="006C12A6"/>
    <w:rsid w:val="006D21F9"/>
    <w:rsid w:val="006D4166"/>
    <w:rsid w:val="006E4D77"/>
    <w:rsid w:val="006E53B4"/>
    <w:rsid w:val="006E5E2E"/>
    <w:rsid w:val="006F6233"/>
    <w:rsid w:val="0070282C"/>
    <w:rsid w:val="00703884"/>
    <w:rsid w:val="0070715A"/>
    <w:rsid w:val="007071B2"/>
    <w:rsid w:val="0071533B"/>
    <w:rsid w:val="007218E3"/>
    <w:rsid w:val="00745231"/>
    <w:rsid w:val="00745937"/>
    <w:rsid w:val="00760AEC"/>
    <w:rsid w:val="00763B07"/>
    <w:rsid w:val="007662C4"/>
    <w:rsid w:val="00771C74"/>
    <w:rsid w:val="007740F4"/>
    <w:rsid w:val="00784819"/>
    <w:rsid w:val="00791627"/>
    <w:rsid w:val="00794DA7"/>
    <w:rsid w:val="007A0570"/>
    <w:rsid w:val="007A45A7"/>
    <w:rsid w:val="007B0424"/>
    <w:rsid w:val="007B6847"/>
    <w:rsid w:val="007B6C6A"/>
    <w:rsid w:val="007C0711"/>
    <w:rsid w:val="007C16A5"/>
    <w:rsid w:val="007C2FB9"/>
    <w:rsid w:val="007C3068"/>
    <w:rsid w:val="007F015B"/>
    <w:rsid w:val="007F2D00"/>
    <w:rsid w:val="007F51ED"/>
    <w:rsid w:val="007F531F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3667"/>
    <w:rsid w:val="00867CC1"/>
    <w:rsid w:val="00873B79"/>
    <w:rsid w:val="00873D25"/>
    <w:rsid w:val="00874884"/>
    <w:rsid w:val="008760B4"/>
    <w:rsid w:val="00883565"/>
    <w:rsid w:val="008859F2"/>
    <w:rsid w:val="008916DF"/>
    <w:rsid w:val="008A54D1"/>
    <w:rsid w:val="008A7892"/>
    <w:rsid w:val="008B3CF6"/>
    <w:rsid w:val="008B6C60"/>
    <w:rsid w:val="008C2242"/>
    <w:rsid w:val="008D25E6"/>
    <w:rsid w:val="008D5444"/>
    <w:rsid w:val="008E24D0"/>
    <w:rsid w:val="008E3C71"/>
    <w:rsid w:val="008F0A05"/>
    <w:rsid w:val="008F2BE2"/>
    <w:rsid w:val="008F2D8B"/>
    <w:rsid w:val="0090687D"/>
    <w:rsid w:val="009119CD"/>
    <w:rsid w:val="00923FE0"/>
    <w:rsid w:val="0092462D"/>
    <w:rsid w:val="0093410A"/>
    <w:rsid w:val="00946991"/>
    <w:rsid w:val="00954A6F"/>
    <w:rsid w:val="009624F4"/>
    <w:rsid w:val="00962844"/>
    <w:rsid w:val="00971003"/>
    <w:rsid w:val="009724E3"/>
    <w:rsid w:val="009739D7"/>
    <w:rsid w:val="009749A9"/>
    <w:rsid w:val="00980203"/>
    <w:rsid w:val="00980268"/>
    <w:rsid w:val="009875C9"/>
    <w:rsid w:val="00990443"/>
    <w:rsid w:val="009928DC"/>
    <w:rsid w:val="0099613F"/>
    <w:rsid w:val="009A3AA2"/>
    <w:rsid w:val="009A4AF9"/>
    <w:rsid w:val="009A5570"/>
    <w:rsid w:val="009B073C"/>
    <w:rsid w:val="009B0980"/>
    <w:rsid w:val="009B0A09"/>
    <w:rsid w:val="009C3290"/>
    <w:rsid w:val="009D566F"/>
    <w:rsid w:val="009D5721"/>
    <w:rsid w:val="009E4838"/>
    <w:rsid w:val="009E755F"/>
    <w:rsid w:val="009E79FE"/>
    <w:rsid w:val="00A00E29"/>
    <w:rsid w:val="00A06315"/>
    <w:rsid w:val="00A16F62"/>
    <w:rsid w:val="00A16FD8"/>
    <w:rsid w:val="00A22B79"/>
    <w:rsid w:val="00A31673"/>
    <w:rsid w:val="00A31B57"/>
    <w:rsid w:val="00A31F78"/>
    <w:rsid w:val="00A329F3"/>
    <w:rsid w:val="00A33BE5"/>
    <w:rsid w:val="00A41247"/>
    <w:rsid w:val="00A4328E"/>
    <w:rsid w:val="00A439FE"/>
    <w:rsid w:val="00A47436"/>
    <w:rsid w:val="00A579B6"/>
    <w:rsid w:val="00A63C1D"/>
    <w:rsid w:val="00A701FE"/>
    <w:rsid w:val="00A724A3"/>
    <w:rsid w:val="00A813D7"/>
    <w:rsid w:val="00A8323F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6878"/>
    <w:rsid w:val="00B02648"/>
    <w:rsid w:val="00B05D2D"/>
    <w:rsid w:val="00B073A8"/>
    <w:rsid w:val="00B11B27"/>
    <w:rsid w:val="00B24C4D"/>
    <w:rsid w:val="00B328F1"/>
    <w:rsid w:val="00B32E45"/>
    <w:rsid w:val="00B41C7C"/>
    <w:rsid w:val="00B4677F"/>
    <w:rsid w:val="00B470A1"/>
    <w:rsid w:val="00B50E2F"/>
    <w:rsid w:val="00B5565A"/>
    <w:rsid w:val="00B6176C"/>
    <w:rsid w:val="00B61ADC"/>
    <w:rsid w:val="00B737B8"/>
    <w:rsid w:val="00B8462D"/>
    <w:rsid w:val="00BB24BE"/>
    <w:rsid w:val="00BB6E06"/>
    <w:rsid w:val="00BB6F46"/>
    <w:rsid w:val="00BC16A8"/>
    <w:rsid w:val="00BC24AB"/>
    <w:rsid w:val="00BD24CB"/>
    <w:rsid w:val="00BD63F4"/>
    <w:rsid w:val="00BE4DE1"/>
    <w:rsid w:val="00BE5206"/>
    <w:rsid w:val="00BF3CDC"/>
    <w:rsid w:val="00BF3FF1"/>
    <w:rsid w:val="00C03A08"/>
    <w:rsid w:val="00C15EE1"/>
    <w:rsid w:val="00C30B3D"/>
    <w:rsid w:val="00C33700"/>
    <w:rsid w:val="00C36568"/>
    <w:rsid w:val="00C37EF3"/>
    <w:rsid w:val="00C41352"/>
    <w:rsid w:val="00C64010"/>
    <w:rsid w:val="00C73234"/>
    <w:rsid w:val="00C7344C"/>
    <w:rsid w:val="00C74BBD"/>
    <w:rsid w:val="00C759DA"/>
    <w:rsid w:val="00C80240"/>
    <w:rsid w:val="00C82900"/>
    <w:rsid w:val="00C94B52"/>
    <w:rsid w:val="00C96717"/>
    <w:rsid w:val="00CA06D2"/>
    <w:rsid w:val="00CB22E1"/>
    <w:rsid w:val="00CC0713"/>
    <w:rsid w:val="00CC2153"/>
    <w:rsid w:val="00CC3E28"/>
    <w:rsid w:val="00CC5861"/>
    <w:rsid w:val="00CC7360"/>
    <w:rsid w:val="00CC781E"/>
    <w:rsid w:val="00CD5BB6"/>
    <w:rsid w:val="00CE41C5"/>
    <w:rsid w:val="00CE579C"/>
    <w:rsid w:val="00CF7CDE"/>
    <w:rsid w:val="00D029BE"/>
    <w:rsid w:val="00D2502D"/>
    <w:rsid w:val="00D33FA5"/>
    <w:rsid w:val="00D440A5"/>
    <w:rsid w:val="00D50203"/>
    <w:rsid w:val="00D64935"/>
    <w:rsid w:val="00D667EB"/>
    <w:rsid w:val="00D67FAB"/>
    <w:rsid w:val="00D77CB9"/>
    <w:rsid w:val="00D80E61"/>
    <w:rsid w:val="00D8106A"/>
    <w:rsid w:val="00D82914"/>
    <w:rsid w:val="00D95575"/>
    <w:rsid w:val="00DA5B4D"/>
    <w:rsid w:val="00DB4565"/>
    <w:rsid w:val="00DC571C"/>
    <w:rsid w:val="00DC7976"/>
    <w:rsid w:val="00DE7F6C"/>
    <w:rsid w:val="00E002FA"/>
    <w:rsid w:val="00E01D1C"/>
    <w:rsid w:val="00E03EA6"/>
    <w:rsid w:val="00E14AA8"/>
    <w:rsid w:val="00E202C2"/>
    <w:rsid w:val="00E30EBB"/>
    <w:rsid w:val="00E31FF3"/>
    <w:rsid w:val="00E477BC"/>
    <w:rsid w:val="00E62299"/>
    <w:rsid w:val="00E71DA2"/>
    <w:rsid w:val="00E7339F"/>
    <w:rsid w:val="00E74243"/>
    <w:rsid w:val="00E751E6"/>
    <w:rsid w:val="00E75DB6"/>
    <w:rsid w:val="00E80753"/>
    <w:rsid w:val="00E873D8"/>
    <w:rsid w:val="00E93397"/>
    <w:rsid w:val="00E97264"/>
    <w:rsid w:val="00E97976"/>
    <w:rsid w:val="00EA1FFA"/>
    <w:rsid w:val="00EA4E4A"/>
    <w:rsid w:val="00EB16E4"/>
    <w:rsid w:val="00EB195D"/>
    <w:rsid w:val="00EB3BE7"/>
    <w:rsid w:val="00EC5102"/>
    <w:rsid w:val="00EC51C9"/>
    <w:rsid w:val="00ED4898"/>
    <w:rsid w:val="00EF3806"/>
    <w:rsid w:val="00EF73E3"/>
    <w:rsid w:val="00EF7482"/>
    <w:rsid w:val="00F00EAE"/>
    <w:rsid w:val="00F02850"/>
    <w:rsid w:val="00F10432"/>
    <w:rsid w:val="00F129E4"/>
    <w:rsid w:val="00F14808"/>
    <w:rsid w:val="00F223E5"/>
    <w:rsid w:val="00F309A8"/>
    <w:rsid w:val="00F57F4F"/>
    <w:rsid w:val="00F63088"/>
    <w:rsid w:val="00F652D3"/>
    <w:rsid w:val="00F70518"/>
    <w:rsid w:val="00F77444"/>
    <w:rsid w:val="00F81F21"/>
    <w:rsid w:val="00F82387"/>
    <w:rsid w:val="00F922BA"/>
    <w:rsid w:val="00F9637F"/>
    <w:rsid w:val="00FA1269"/>
    <w:rsid w:val="00FA1C5F"/>
    <w:rsid w:val="00FC10F2"/>
    <w:rsid w:val="00FC1E9B"/>
    <w:rsid w:val="00FC5DCB"/>
    <w:rsid w:val="00FD51E5"/>
    <w:rsid w:val="00FD7EF0"/>
    <w:rsid w:val="00FE04F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56</cp:revision>
  <cp:lastPrinted>2015-10-21T18:33:00Z</cp:lastPrinted>
  <dcterms:created xsi:type="dcterms:W3CDTF">2015-10-29T13:58:00Z</dcterms:created>
  <dcterms:modified xsi:type="dcterms:W3CDTF">2015-10-29T16:11:00Z</dcterms:modified>
</cp:coreProperties>
</file>