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6" w:rsidRPr="008A499C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8A499C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8A499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8A499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8A499C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8A499C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8A49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A499C"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</w:p>
    <w:p w:rsidR="000C568A" w:rsidRPr="008A499C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A499C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8A499C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B2AD0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499C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20649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A499C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8A499C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A499C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A499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8A499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8A499C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C64693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1A70A5" w:rsidRPr="008A499C" w:rsidRDefault="001A70A5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BE6" w:rsidRPr="008A499C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</w:p>
    <w:p w:rsidR="00C026DD" w:rsidRPr="008A499C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уведоми присъстващите членове на комисията, че</w:t>
      </w:r>
      <w:r w:rsidR="009778A0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0BE6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</w:t>
      </w:r>
      <w:r w:rsidR="000D77C4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8A499C" w:rsidRPr="008A499C" w:rsidRDefault="00E2156B" w:rsidP="00312CE1">
      <w:pPr>
        <w:pStyle w:val="a5"/>
        <w:contextualSpacing/>
        <w:jc w:val="both"/>
      </w:pPr>
      <w:r w:rsidRPr="008A499C">
        <w:t xml:space="preserve">Т.1. </w:t>
      </w:r>
      <w:r w:rsidR="00677387">
        <w:t>П</w:t>
      </w:r>
      <w:bookmarkStart w:id="0" w:name="_GoBack"/>
      <w:bookmarkEnd w:id="0"/>
      <w:r w:rsidR="008A499C" w:rsidRPr="008A499C">
        <w:t>риключване работата в ИП</w:t>
      </w:r>
    </w:p>
    <w:p w:rsidR="00312CE1" w:rsidRPr="008A499C" w:rsidRDefault="00312CE1" w:rsidP="00312CE1">
      <w:pPr>
        <w:pStyle w:val="a5"/>
        <w:contextualSpacing/>
        <w:jc w:val="both"/>
      </w:pPr>
      <w:r w:rsidRPr="008A499C">
        <w:t xml:space="preserve">Т.2. </w:t>
      </w:r>
      <w:r w:rsidR="008A499C" w:rsidRPr="008A499C">
        <w:t>Одобряване на образци на бюлетините за Местни избори 2019г.-2-ри тур</w:t>
      </w:r>
    </w:p>
    <w:p w:rsidR="008A499C" w:rsidRPr="008A499C" w:rsidRDefault="008A499C" w:rsidP="00312CE1">
      <w:pPr>
        <w:pStyle w:val="a5"/>
        <w:contextualSpacing/>
        <w:jc w:val="both"/>
      </w:pPr>
    </w:p>
    <w:p w:rsidR="00312CE1" w:rsidRPr="008A499C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8A499C">
        <w:t xml:space="preserve">Комисията единодушно прие така предложения дневен ред. </w:t>
      </w:r>
    </w:p>
    <w:p w:rsidR="00312CE1" w:rsidRPr="008A499C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8A499C">
        <w:t>Пристъпи се към разглеждане на точките от приетия дневен ред.</w:t>
      </w:r>
    </w:p>
    <w:p w:rsidR="00312CE1" w:rsidRPr="008A499C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C75D6F" w:rsidRPr="008A499C" w:rsidRDefault="00C75D6F" w:rsidP="00C75D6F">
      <w:pPr>
        <w:pStyle w:val="a5"/>
        <w:contextualSpacing/>
        <w:jc w:val="both"/>
      </w:pPr>
      <w:r w:rsidRPr="008A499C">
        <w:t xml:space="preserve">Т.1. </w:t>
      </w:r>
      <w:r w:rsidR="00096D46">
        <w:t>П</w:t>
      </w:r>
      <w:r w:rsidR="008A499C" w:rsidRPr="008A499C">
        <w:t>риключване работата в ИП</w:t>
      </w:r>
    </w:p>
    <w:p w:rsidR="00312CE1" w:rsidRPr="008A499C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8A499C">
        <w:t>Председателят на комисията предложи за гласуване следния проект на решение:</w:t>
      </w:r>
    </w:p>
    <w:p w:rsidR="00312CE1" w:rsidRPr="008A499C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8A499C" w:rsidRPr="008A499C" w:rsidRDefault="00312CE1" w:rsidP="008A4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40CC"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A499C"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A499C" w:rsidRPr="008A499C" w:rsidRDefault="008A499C" w:rsidP="008A4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230</w:t>
      </w:r>
    </w:p>
    <w:p w:rsidR="008A499C" w:rsidRPr="008A499C" w:rsidRDefault="008A499C" w:rsidP="008A4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28.10.2019 г.</w:t>
      </w:r>
    </w:p>
    <w:p w:rsidR="008A499C" w:rsidRPr="008A499C" w:rsidRDefault="008A499C" w:rsidP="008A499C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8A499C" w:rsidRPr="008A499C" w:rsidRDefault="008A499C" w:rsidP="008A499C">
      <w:pPr>
        <w:pStyle w:val="a5"/>
        <w:spacing w:before="0" w:beforeAutospacing="0" w:after="0" w:afterAutospacing="0"/>
        <w:ind w:firstLine="708"/>
        <w:contextualSpacing/>
        <w:jc w:val="both"/>
      </w:pPr>
      <w:r w:rsidRPr="008A499C">
        <w:t>ОТНОСНО: приключване работата в ИП</w:t>
      </w:r>
    </w:p>
    <w:p w:rsidR="008A499C" w:rsidRPr="008A499C" w:rsidRDefault="008A499C" w:rsidP="008A499C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8A499C" w:rsidRPr="008A499C" w:rsidRDefault="008A499C" w:rsidP="008A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В Методическите указания на ЦИК по прилагане на Изборния кодекс от общинските избирателни комисии в изборите за общински съветници и кметове, насрочени за 27.10.2019г. е посочено, че ОИК е компетентна да обяви приключване работата в ИП към ОИК, след което отговорникът на ИП разпечатва справка за непристигналите секционни протоколи, за закрити секции, за съответствие между секциите и приемо-предавателните разписки, както и списък на протоколите с неудовлетворени контроли.</w:t>
      </w:r>
    </w:p>
    <w:p w:rsidR="008A499C" w:rsidRPr="008A499C" w:rsidRDefault="008A499C" w:rsidP="008A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обстоятелството, че и последната СИК предаде на ОИК, протоколите,  съдържащи изборните резултати и на основание чл.87, ал.1, т.1 от Изборния кодекс и т.39 от Методическите указания на ЦИК, приети с решение№1112МИ от 16.09.2019г., ОИК Велико Търново, </w:t>
      </w:r>
    </w:p>
    <w:p w:rsidR="008A499C" w:rsidRPr="008A499C" w:rsidRDefault="008A499C" w:rsidP="008A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8A499C" w:rsidRPr="008A499C" w:rsidRDefault="008A499C" w:rsidP="008A49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приключване работата на ИП към ОИК, след което отговорникът на ИП следва да разпечата справка за непристигналите секционни протоколи, за закритите секции, за съответствие между секциите и приемо-предавателните разписки, както и списък на протоколите с неудовлетворени контроли.“</w:t>
      </w:r>
    </w:p>
    <w:p w:rsidR="008A499C" w:rsidRPr="008A499C" w:rsidRDefault="008A499C" w:rsidP="008A49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9C" w:rsidRPr="008A499C" w:rsidRDefault="008A499C" w:rsidP="008A49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A499C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A499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8A499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8A499C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8A499C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A499C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9:01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A499C" w:rsidRPr="008A499C" w:rsidRDefault="00C75D6F" w:rsidP="008A499C">
      <w:pPr>
        <w:pStyle w:val="a5"/>
        <w:contextualSpacing/>
        <w:jc w:val="both"/>
      </w:pPr>
      <w:r w:rsidRPr="008A499C">
        <w:t xml:space="preserve">Т.2. </w:t>
      </w:r>
      <w:r w:rsidR="008A499C" w:rsidRPr="008A499C">
        <w:t>Одобряване на образци на бюлетините за Местни избори 2019г.-2-ри тур</w:t>
      </w:r>
    </w:p>
    <w:p w:rsidR="00312CE1" w:rsidRPr="008A499C" w:rsidRDefault="00312CE1" w:rsidP="008A499C">
      <w:pPr>
        <w:pStyle w:val="a5"/>
        <w:contextualSpacing/>
        <w:jc w:val="both"/>
      </w:pPr>
      <w:r w:rsidRPr="008A499C">
        <w:t>Председателят на комисията предложи за гласуване следния проект на решение:</w:t>
      </w:r>
    </w:p>
    <w:p w:rsidR="00312CE1" w:rsidRPr="008A499C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8A499C" w:rsidRPr="008A499C" w:rsidRDefault="00312CE1" w:rsidP="008A4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A499C"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A499C" w:rsidRPr="008A499C" w:rsidRDefault="008A499C" w:rsidP="008A4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231</w:t>
      </w:r>
    </w:p>
    <w:p w:rsidR="008A499C" w:rsidRPr="008A499C" w:rsidRDefault="008A499C" w:rsidP="008A4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28.10.2019 г.</w:t>
      </w:r>
    </w:p>
    <w:p w:rsidR="008A499C" w:rsidRPr="008A499C" w:rsidRDefault="008A499C" w:rsidP="008A499C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Одобряване на образци на бюлетините за Местни избори 2019г.-2-ри тур</w:t>
      </w: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 Решение № 993-МИ/07.09.2019 г. на ЦИК София, ОИК Велико Търново се събра в пълен състав, за да одобри образците на бюлетините за Местни избори 2019г. -2-ри тур-за избор на кмет на кметство Самоводене и кмет на кметство Килифарево. Чрез Печатницата на БНБ е изпратен на ОИК по електронен път графичен файл с предпечат на хартиените бюлетини за одобрение. Общинската избирателна комисия Велико Търново извърши проверка на изпратените 2бр. образци.</w:t>
      </w: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чл.87, ал.1, т.1 и т.9 от Изборния кодекс и Решение № 993-МИ/07.09.2019 г. на ЦИК-София, ОИК- Велико Търново</w:t>
      </w: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6F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1.Утвърждава образците на бюлетините за избор на кмет на кметство Самоводене и кмет на кметство Килифарево чрез одобряване на графичните файлове с образци на 2 броя бюлетини, като принтира изпратените образци и върху тях се подписаха всички членове на ОИК Велико Търново, които изписаха трите си имена саморъчно. На всеки образец се отбелязаха датата и часът на одобряването на образеца на съответната бюлетина.“</w:t>
      </w:r>
    </w:p>
    <w:p w:rsidR="001A70A5" w:rsidRPr="008A499C" w:rsidRDefault="001A70A5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9C" w:rsidRPr="008A499C" w:rsidRDefault="008A499C" w:rsidP="008A499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9C" w:rsidRPr="008A499C" w:rsidRDefault="008A499C" w:rsidP="008A49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A499C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A499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8A499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8A499C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8A499C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</w:r>
      <w:r w:rsidRPr="008A499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2CE1" w:rsidRPr="008A499C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</w:t>
      </w:r>
      <w:r w:rsidR="00390BE6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гласувано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8A499C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9:02</w:t>
      </w: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12CE1" w:rsidRPr="008A499C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8A499C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946082" w:rsidRPr="001A70A5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8A499C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8A499C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8A499C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A499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8A4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8A499C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8A499C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8A4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1D57A9" w:rsidRPr="008A499C" w:rsidRDefault="00D52A40" w:rsidP="00916F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8A4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1D57A9" w:rsidRPr="008A499C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88" w:rsidRDefault="00FE2188" w:rsidP="0007603B">
      <w:pPr>
        <w:spacing w:after="0" w:line="240" w:lineRule="auto"/>
      </w:pPr>
      <w:r>
        <w:separator/>
      </w:r>
    </w:p>
  </w:endnote>
  <w:end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87">
          <w:rPr>
            <w:noProof/>
          </w:rPr>
          <w:t>1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88" w:rsidRDefault="00FE2188" w:rsidP="0007603B">
      <w:pPr>
        <w:spacing w:after="0" w:line="240" w:lineRule="auto"/>
      </w:pPr>
      <w:r>
        <w:separator/>
      </w:r>
    </w:p>
  </w:footnote>
  <w:foot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46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07B9A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A70A5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073EC"/>
    <w:rsid w:val="0031129C"/>
    <w:rsid w:val="00311B57"/>
    <w:rsid w:val="00312CE1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0BE6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77387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045C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A499C"/>
    <w:rsid w:val="008B318E"/>
    <w:rsid w:val="008D4BE4"/>
    <w:rsid w:val="008E035B"/>
    <w:rsid w:val="008E6824"/>
    <w:rsid w:val="008F1417"/>
    <w:rsid w:val="00910571"/>
    <w:rsid w:val="00915D7F"/>
    <w:rsid w:val="00916F44"/>
    <w:rsid w:val="0092167A"/>
    <w:rsid w:val="00923CF9"/>
    <w:rsid w:val="0093097D"/>
    <w:rsid w:val="00931154"/>
    <w:rsid w:val="00945B32"/>
    <w:rsid w:val="00946082"/>
    <w:rsid w:val="0095254B"/>
    <w:rsid w:val="009633F8"/>
    <w:rsid w:val="00971F5B"/>
    <w:rsid w:val="00974894"/>
    <w:rsid w:val="009778A0"/>
    <w:rsid w:val="009A7D6A"/>
    <w:rsid w:val="009D1FC4"/>
    <w:rsid w:val="009E0590"/>
    <w:rsid w:val="009E4A5C"/>
    <w:rsid w:val="00A02B12"/>
    <w:rsid w:val="00A46227"/>
    <w:rsid w:val="00A47EDE"/>
    <w:rsid w:val="00A737D5"/>
    <w:rsid w:val="00A82067"/>
    <w:rsid w:val="00A838B4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32C3A"/>
    <w:rsid w:val="00C461CD"/>
    <w:rsid w:val="00C6129C"/>
    <w:rsid w:val="00C612EA"/>
    <w:rsid w:val="00C63D63"/>
    <w:rsid w:val="00C64693"/>
    <w:rsid w:val="00C75D6F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156B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E2188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D2CC"/>
  <w15:docId w15:val="{D844B4AE-37F7-4444-A488-C5736B7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CC62-2383-48F2-A66B-8F166D1D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cp:lastPrinted>2019-10-29T15:11:00Z</cp:lastPrinted>
  <dcterms:created xsi:type="dcterms:W3CDTF">2019-10-29T14:25:00Z</dcterms:created>
  <dcterms:modified xsi:type="dcterms:W3CDTF">2019-10-29T15:12:00Z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