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DA5" w:rsidRPr="008B790F" w:rsidRDefault="002277F7" w:rsidP="002277F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790F">
        <w:rPr>
          <w:rFonts w:ascii="Times New Roman" w:hAnsi="Times New Roman" w:cs="Times New Roman"/>
          <w:b/>
          <w:sz w:val="24"/>
          <w:szCs w:val="24"/>
        </w:rPr>
        <w:t xml:space="preserve">ДНЕВЕН РЕД ЗА </w:t>
      </w:r>
      <w:r w:rsidR="005D6F42" w:rsidRPr="008B790F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="00C918E2">
        <w:rPr>
          <w:rFonts w:ascii="Times New Roman" w:hAnsi="Times New Roman" w:cs="Times New Roman"/>
          <w:b/>
          <w:sz w:val="24"/>
          <w:szCs w:val="24"/>
        </w:rPr>
        <w:t>8</w:t>
      </w:r>
      <w:r w:rsidR="00EB4DA5" w:rsidRPr="008B790F">
        <w:rPr>
          <w:rFonts w:ascii="Times New Roman" w:hAnsi="Times New Roman" w:cs="Times New Roman"/>
          <w:b/>
          <w:sz w:val="24"/>
          <w:szCs w:val="24"/>
        </w:rPr>
        <w:t xml:space="preserve">.10.2019г. – </w:t>
      </w:r>
      <w:r w:rsidR="00DE7201">
        <w:rPr>
          <w:rFonts w:ascii="Times New Roman" w:hAnsi="Times New Roman" w:cs="Times New Roman"/>
          <w:b/>
          <w:sz w:val="24"/>
          <w:szCs w:val="24"/>
        </w:rPr>
        <w:t>17:30</w:t>
      </w:r>
      <w:r w:rsidR="005D6F42" w:rsidRPr="008B790F">
        <w:rPr>
          <w:rFonts w:ascii="Times New Roman" w:hAnsi="Times New Roman" w:cs="Times New Roman"/>
          <w:b/>
          <w:sz w:val="24"/>
          <w:szCs w:val="24"/>
        </w:rPr>
        <w:t xml:space="preserve"> ч</w:t>
      </w:r>
      <w:r w:rsidR="00EB4DA5" w:rsidRPr="008B790F">
        <w:rPr>
          <w:rFonts w:ascii="Times New Roman" w:hAnsi="Times New Roman" w:cs="Times New Roman"/>
          <w:b/>
          <w:sz w:val="24"/>
          <w:szCs w:val="24"/>
        </w:rPr>
        <w:t>.</w:t>
      </w:r>
    </w:p>
    <w:p w:rsidR="002277F7" w:rsidRPr="008B790F" w:rsidRDefault="002277F7" w:rsidP="002277F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7201" w:rsidRDefault="00EB4DA5" w:rsidP="00DE720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CAA">
        <w:rPr>
          <w:rFonts w:ascii="Times New Roman" w:hAnsi="Times New Roman" w:cs="Times New Roman"/>
          <w:sz w:val="24"/>
          <w:szCs w:val="24"/>
        </w:rPr>
        <w:t xml:space="preserve">Т.1. </w:t>
      </w:r>
      <w:r w:rsidR="00DE7201" w:rsidRPr="00DE7201">
        <w:rPr>
          <w:rFonts w:ascii="Times New Roman" w:hAnsi="Times New Roman" w:cs="Times New Roman"/>
          <w:sz w:val="24"/>
          <w:szCs w:val="24"/>
        </w:rPr>
        <w:t xml:space="preserve">сигнал наш вх. № 271/18.10.2019 г. – 12,35 ч. от Деян Минков Хаджийски в качеството му на представляващ ПП ГЕРБ във връзка неизпълнение на Указание на ОИК – Велико Търново и </w:t>
      </w:r>
      <w:proofErr w:type="spellStart"/>
      <w:r w:rsidR="00DE7201" w:rsidRPr="00DE7201">
        <w:rPr>
          <w:rFonts w:ascii="Times New Roman" w:hAnsi="Times New Roman" w:cs="Times New Roman"/>
          <w:sz w:val="24"/>
          <w:szCs w:val="24"/>
        </w:rPr>
        <w:t>повторност</w:t>
      </w:r>
      <w:proofErr w:type="spellEnd"/>
      <w:r w:rsidR="00DE7201" w:rsidRPr="00DE7201">
        <w:rPr>
          <w:rFonts w:ascii="Times New Roman" w:hAnsi="Times New Roman" w:cs="Times New Roman"/>
          <w:sz w:val="24"/>
          <w:szCs w:val="24"/>
        </w:rPr>
        <w:t xml:space="preserve"> на нарушения по чл. 183, ал.2 от ИК</w:t>
      </w:r>
    </w:p>
    <w:p w:rsidR="008B790F" w:rsidRPr="00DE7201" w:rsidRDefault="008B790F" w:rsidP="00DE720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CAA">
        <w:rPr>
          <w:rFonts w:ascii="Times New Roman" w:hAnsi="Times New Roman" w:cs="Times New Roman"/>
          <w:sz w:val="24"/>
          <w:szCs w:val="24"/>
        </w:rPr>
        <w:t xml:space="preserve">Т.2. </w:t>
      </w:r>
      <w:r w:rsidR="00DE7201" w:rsidRPr="006B337B">
        <w:rPr>
          <w:rFonts w:ascii="Times New Roman" w:hAnsi="Times New Roman" w:cs="Times New Roman"/>
          <w:sz w:val="24"/>
          <w:szCs w:val="24"/>
        </w:rPr>
        <w:t xml:space="preserve">сигнал наш вх. № </w:t>
      </w:r>
      <w:r w:rsidR="00DE7201">
        <w:rPr>
          <w:rFonts w:ascii="Times New Roman" w:hAnsi="Times New Roman" w:cs="Times New Roman"/>
          <w:sz w:val="24"/>
          <w:szCs w:val="24"/>
        </w:rPr>
        <w:t>272</w:t>
      </w:r>
      <w:r w:rsidR="00DE7201" w:rsidRPr="006B337B">
        <w:rPr>
          <w:rFonts w:ascii="Times New Roman" w:hAnsi="Times New Roman" w:cs="Times New Roman"/>
          <w:sz w:val="24"/>
          <w:szCs w:val="24"/>
        </w:rPr>
        <w:t>/1</w:t>
      </w:r>
      <w:r w:rsidR="00DE7201">
        <w:rPr>
          <w:rFonts w:ascii="Times New Roman" w:hAnsi="Times New Roman" w:cs="Times New Roman"/>
          <w:sz w:val="24"/>
          <w:szCs w:val="24"/>
        </w:rPr>
        <w:t>8</w:t>
      </w:r>
      <w:r w:rsidR="00DE7201" w:rsidRPr="006B337B">
        <w:rPr>
          <w:rFonts w:ascii="Times New Roman" w:hAnsi="Times New Roman" w:cs="Times New Roman"/>
          <w:sz w:val="24"/>
          <w:szCs w:val="24"/>
        </w:rPr>
        <w:t>.10.2019 г. -</w:t>
      </w:r>
      <w:r w:rsidR="00DE7201">
        <w:rPr>
          <w:rFonts w:ascii="Times New Roman" w:hAnsi="Times New Roman" w:cs="Times New Roman"/>
          <w:sz w:val="24"/>
          <w:szCs w:val="24"/>
        </w:rPr>
        <w:t xml:space="preserve"> </w:t>
      </w:r>
      <w:r w:rsidR="00DE7201">
        <w:rPr>
          <w:rFonts w:ascii="Times New Roman" w:hAnsi="Times New Roman" w:cs="Times New Roman"/>
          <w:sz w:val="24"/>
          <w:szCs w:val="24"/>
        </w:rPr>
        <w:t>12,37</w:t>
      </w:r>
      <w:r w:rsidR="00DE7201" w:rsidRPr="006B337B">
        <w:rPr>
          <w:rFonts w:ascii="Times New Roman" w:hAnsi="Times New Roman" w:cs="Times New Roman"/>
          <w:sz w:val="24"/>
          <w:szCs w:val="24"/>
        </w:rPr>
        <w:t xml:space="preserve"> ч. от Деян Минков Хаджийски в качеството му на представляващ  </w:t>
      </w:r>
      <w:r w:rsidR="00DE7201" w:rsidRPr="006B337B">
        <w:rPr>
          <w:rFonts w:ascii="Times New Roman" w:eastAsia="Times New Roman" w:hAnsi="Times New Roman" w:cs="Times New Roman"/>
          <w:sz w:val="24"/>
          <w:szCs w:val="24"/>
          <w:lang w:eastAsia="bg-BG"/>
        </w:rPr>
        <w:t>ПП ГЕРБ</w:t>
      </w:r>
      <w:r w:rsidR="00DE7201" w:rsidRPr="006B337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DE7201" w:rsidRPr="006B337B">
        <w:rPr>
          <w:rFonts w:ascii="Times New Roman" w:hAnsi="Times New Roman" w:cs="Times New Roman"/>
          <w:sz w:val="24"/>
          <w:szCs w:val="24"/>
        </w:rPr>
        <w:t>във връзка с нарушение на чл. 183, ал.2 от ИК</w:t>
      </w:r>
      <w:bookmarkStart w:id="0" w:name="_GoBack"/>
      <w:bookmarkEnd w:id="0"/>
    </w:p>
    <w:sectPr w:rsidR="008B790F" w:rsidRPr="00DE72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3B6"/>
    <w:rsid w:val="0005049E"/>
    <w:rsid w:val="001243B6"/>
    <w:rsid w:val="00170C84"/>
    <w:rsid w:val="001D316D"/>
    <w:rsid w:val="002277F7"/>
    <w:rsid w:val="002B2C40"/>
    <w:rsid w:val="005D6F42"/>
    <w:rsid w:val="00616CAA"/>
    <w:rsid w:val="006C24EA"/>
    <w:rsid w:val="00712668"/>
    <w:rsid w:val="00824088"/>
    <w:rsid w:val="008B790F"/>
    <w:rsid w:val="008E4E4F"/>
    <w:rsid w:val="00956EF5"/>
    <w:rsid w:val="00C918E2"/>
    <w:rsid w:val="00D44CC3"/>
    <w:rsid w:val="00DE7201"/>
    <w:rsid w:val="00EB4DA5"/>
    <w:rsid w:val="00F35331"/>
    <w:rsid w:val="00F75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4D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4D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Obshtinska izbiratelna komisia</dc:creator>
  <cp:lastModifiedBy>Obshtinska izbiratelna komisia</cp:lastModifiedBy>
  <cp:revision>3</cp:revision>
  <dcterms:created xsi:type="dcterms:W3CDTF">2019-10-18T13:57:00Z</dcterms:created>
  <dcterms:modified xsi:type="dcterms:W3CDTF">2019-10-18T13:59:00Z</dcterms:modified>
</cp:coreProperties>
</file>